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00" w:rsidRDefault="00025E00" w:rsidP="00025E0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6 </w:t>
      </w:r>
    </w:p>
    <w:p w:rsidR="00025E00" w:rsidRDefault="00025E00" w:rsidP="00025E0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025E00" w:rsidRPr="00752623" w:rsidRDefault="00025E00" w:rsidP="00025E0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……………</w:t>
      </w:r>
      <w:proofErr w:type="gramStart"/>
      <w:r>
        <w:rPr>
          <w:rFonts w:ascii="GHEA Grapalat" w:hAnsi="GHEA Grapalat" w:cs="Sylfaen"/>
          <w:i/>
          <w:sz w:val="16"/>
        </w:rPr>
        <w:t>.</w:t>
      </w:r>
      <w:r w:rsidRPr="00752623">
        <w:rPr>
          <w:rFonts w:ascii="GHEA Grapalat" w:hAnsi="GHEA Grapalat" w:cs="Sylfaen"/>
          <w:i/>
          <w:sz w:val="16"/>
        </w:rPr>
        <w:t>...-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ի N </w:t>
      </w:r>
      <w:r>
        <w:rPr>
          <w:rFonts w:ascii="GHEA Grapalat" w:hAnsi="GHEA Grapalat" w:cs="Sylfaen"/>
          <w:i/>
          <w:sz w:val="16"/>
        </w:rPr>
        <w:t>……………</w:t>
      </w:r>
      <w:r w:rsidRPr="00752623">
        <w:rPr>
          <w:rFonts w:ascii="GHEA Grapalat" w:hAnsi="GHEA Grapalat" w:cs="Sylfaen"/>
          <w:i/>
          <w:sz w:val="16"/>
        </w:rPr>
        <w:t xml:space="preserve">..-Ա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025E00" w:rsidRDefault="00025E00" w:rsidP="00025E00">
      <w:pPr>
        <w:pStyle w:val="BodyTextIndent"/>
        <w:jc w:val="right"/>
        <w:rPr>
          <w:rFonts w:ascii="GHEA Grapalat" w:hAnsi="GHEA Grapalat"/>
          <w:lang w:val="af-ZA"/>
        </w:rPr>
      </w:pPr>
    </w:p>
    <w:p w:rsidR="00025E00" w:rsidRDefault="00025E00" w:rsidP="00025E00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025E00" w:rsidRPr="00335F28" w:rsidRDefault="00025E00" w:rsidP="00025E00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025E00" w:rsidRPr="00335F28" w:rsidRDefault="00025E00" w:rsidP="00025E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25E00" w:rsidRPr="00335F28" w:rsidRDefault="00025E00" w:rsidP="00025E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025E00" w:rsidRPr="000D0C32" w:rsidRDefault="00025E00" w:rsidP="00025E00">
      <w:pPr>
        <w:jc w:val="both"/>
        <w:rPr>
          <w:rFonts w:ascii="GHEA Grapalat" w:hAnsi="GHEA Grapalat"/>
          <w:sz w:val="20"/>
          <w:lang w:val="af-ZA"/>
        </w:rPr>
      </w:pPr>
    </w:p>
    <w:p w:rsidR="00025E00" w:rsidRDefault="00025E00" w:rsidP="00025E0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025E00" w:rsidRDefault="00025E00" w:rsidP="00025E0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25E00">
        <w:rPr>
          <w:rFonts w:ascii="GHEA Grapalat" w:hAnsi="GHEA Grapalat" w:cs="Sylfaen"/>
          <w:b w:val="0"/>
          <w:sz w:val="20"/>
          <w:u w:val="single"/>
          <w:lang w:val="af-ZA"/>
        </w:rPr>
        <w:t xml:space="preserve">ՀԶՀ-ԳՀԱՊՁԲ-18-1        </w:t>
      </w:r>
    </w:p>
    <w:p w:rsidR="00025E00" w:rsidRPr="00025E00" w:rsidRDefault="00025E00" w:rsidP="00025E00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>Հայաստանի զարգացման հիմնադրամը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hy-AM"/>
        </w:rPr>
        <w:t xml:space="preserve">բենզինի՝ </w:t>
      </w:r>
      <w:proofErr w:type="spellStart"/>
      <w:r>
        <w:rPr>
          <w:rFonts w:ascii="GHEA Grapalat" w:hAnsi="GHEA Grapalat" w:cs="Sylfaen"/>
          <w:sz w:val="20"/>
          <w:u w:val="single"/>
          <w:lang w:val="hy-AM"/>
        </w:rPr>
        <w:t>ռեգուլյար</w:t>
      </w:r>
      <w:proofErr w:type="spellEnd"/>
      <w:r>
        <w:rPr>
          <w:rFonts w:ascii="GHEA Grapalat" w:hAnsi="GHEA Grapalat" w:cs="Sylfaen"/>
          <w:sz w:val="20"/>
          <w:u w:val="single"/>
          <w:lang w:val="hy-AM"/>
        </w:rPr>
        <w:t>,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ՀԶՀ-ԳՀԱՊՁԲ-18-1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025E00" w:rsidRDefault="00025E00" w:rsidP="00025E0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025E00" w:rsidRDefault="00025E00" w:rsidP="00025E00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07"/>
        <w:gridCol w:w="2713"/>
        <w:gridCol w:w="2434"/>
        <w:gridCol w:w="2012"/>
      </w:tblGrid>
      <w:tr w:rsidR="00025E00" w:rsidRPr="000D0C32" w:rsidTr="004E1BAA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025E00" w:rsidRPr="000D0C32" w:rsidTr="004E1BA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25E00" w:rsidRPr="00025E00" w:rsidRDefault="00025E00" w:rsidP="004E1BA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Բենզին, </w:t>
            </w:r>
            <w:proofErr w:type="spellStart"/>
            <w:r>
              <w:rPr>
                <w:rFonts w:ascii="GHEA Grapalat" w:hAnsi="GHEA Grapalat"/>
                <w:sz w:val="20"/>
                <w:lang w:val="hy-AM"/>
              </w:rPr>
              <w:t>ռեգուլյար</w:t>
            </w:r>
            <w:proofErr w:type="spellEnd"/>
            <w:r>
              <w:rPr>
                <w:rFonts w:ascii="GHEA Grapalat" w:hAnsi="GHEA Grapalat"/>
                <w:sz w:val="20"/>
                <w:lang w:val="hy-AM"/>
              </w:rPr>
              <w:t xml:space="preserve"> /</w:t>
            </w:r>
            <w:r w:rsidRPr="00025E00">
              <w:rPr>
                <w:lang w:val="af-ZA"/>
              </w:rPr>
              <w:t xml:space="preserve"> </w:t>
            </w:r>
            <w:r w:rsidRPr="00025E00">
              <w:rPr>
                <w:rFonts w:ascii="GHEA Grapalat" w:hAnsi="GHEA Grapalat"/>
                <w:sz w:val="20"/>
                <w:lang w:val="hy-AM"/>
              </w:rPr>
              <w:t xml:space="preserve">Արտաքին տեսքը` մաքուր և պարզ,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օկտանային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թիվը որոշված հետազոտական մեթոդով` ոչ պակաս 91, շարժիչային մեթոդով` ոչ պակաս 81, բենզինի հագեցած գոլորշիների ճնշումը` 45-ից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մինչև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100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կՊա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>, կապարի պարունակությունը 5 մգ/դմ3 –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ից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ոչ ավելի,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բենզոլի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ծավալային մասը 1 %-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ից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ոչ ավելի, խտությունը` 15oC ջերմաստիճանում` 720-ից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մինչև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775 կգ /մ3, ծծմբի պարունակությունը` 10 մգ/կգ-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ից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ոչ ավելի, թթվածնի </w:t>
            </w:r>
            <w:r w:rsidRPr="00025E00">
              <w:rPr>
                <w:rFonts w:ascii="GHEA Grapalat" w:hAnsi="GHEA Grapalat"/>
                <w:sz w:val="20"/>
                <w:lang w:val="hy-AM"/>
              </w:rPr>
              <w:lastRenderedPageBreak/>
              <w:t>զանգվածային մասը` 2.7%-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ից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ոչ ավելի,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օքսիդիչների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ծավալային մասը, ոչ ավելի` մեթանոլ-3%, էթանոլ-5%,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իզոպրոպիլ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սպիրտ-10%,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իզոբուտիլ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սպիրտ-10%,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եռաբութիլ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սպիրտ-7%,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եթերներ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(C5 և ավելի)-15%, այլ օքսիդիչներ-10%, անվտանգությունը, </w:t>
            </w:r>
            <w:proofErr w:type="spellStart"/>
            <w:r w:rsidRPr="00025E00">
              <w:rPr>
                <w:rFonts w:ascii="GHEA Grapalat" w:hAnsi="GHEA Grapalat"/>
                <w:sz w:val="20"/>
                <w:lang w:val="hy-AM"/>
              </w:rPr>
              <w:t>մակնշումը</w:t>
            </w:r>
            <w:proofErr w:type="spellEnd"/>
            <w:r w:rsidRPr="00025E00">
              <w:rPr>
                <w:rFonts w:ascii="GHEA Grapalat" w:hAnsi="GHEA Grapalat"/>
                <w:sz w:val="20"/>
                <w:lang w:val="hy-AM"/>
              </w:rPr>
              <w:t xml:space="preserve"> և փաթեթավորումը` ըստ ՀՀ կառավարության 2004թ. նոյեմբերի 11-ի N 1592-Ն որոշմամբ հաստատված &lt;&lt;Ներքին այրման շարժիչային վառելիքների տեխնիկական կանոնակարգի&gt;&gt;</w:t>
            </w:r>
          </w:p>
        </w:tc>
        <w:tc>
          <w:tcPr>
            <w:tcW w:w="2713" w:type="dxa"/>
            <w:shd w:val="clear" w:color="auto" w:fill="auto"/>
          </w:tcPr>
          <w:p w:rsidR="00025E00" w:rsidRPr="00025E00" w:rsidRDefault="00025E00" w:rsidP="004E1BA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5E00" w:rsidRPr="000D0C32" w:rsidRDefault="00025E00" w:rsidP="004E1B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025E00" w:rsidRPr="000D0C32" w:rsidRDefault="00025E00" w:rsidP="004E1B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5E00" w:rsidRPr="000D0C32" w:rsidRDefault="00025E00" w:rsidP="004E1B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025E00" w:rsidRPr="00025E00" w:rsidRDefault="00025E00" w:rsidP="004E1BA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lang w:val="hy-AM"/>
              </w:rPr>
              <w:t>Որևէ</w:t>
            </w:r>
            <w:proofErr w:type="spellEnd"/>
            <w:r>
              <w:rPr>
                <w:rFonts w:ascii="GHEA Grapalat" w:hAnsi="GHEA Grapalat"/>
                <w:sz w:val="20"/>
                <w:lang w:val="hy-AM"/>
              </w:rPr>
              <w:t xml:space="preserve"> հայտ չի ներկայացվել</w:t>
            </w:r>
          </w:p>
        </w:tc>
      </w:tr>
    </w:tbl>
    <w:p w:rsidR="00025E00" w:rsidRDefault="00025E00" w:rsidP="00025E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25E00" w:rsidRDefault="00025E00" w:rsidP="00025E0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025E00" w:rsidRDefault="00025E00" w:rsidP="00025E00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025E00" w:rsidRPr="00A7446E" w:rsidRDefault="00025E00" w:rsidP="00025E0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ՀԶՀ-ԳՀԱՊՁԲ-18-1 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Մարինե </w:t>
      </w:r>
      <w:proofErr w:type="spellStart"/>
      <w:r>
        <w:rPr>
          <w:rFonts w:ascii="GHEA Grapalat" w:hAnsi="GHEA Grapalat" w:cs="Sylfaen"/>
          <w:sz w:val="20"/>
          <w:lang w:val="hy-AM"/>
        </w:rPr>
        <w:t>Էքիզլարյանի</w:t>
      </w:r>
      <w:proofErr w:type="spellEnd"/>
      <w:r>
        <w:rPr>
          <w:rFonts w:ascii="GHEA Grapalat" w:hAnsi="GHEA Grapalat" w:cs="Sylfaen"/>
          <w:sz w:val="20"/>
          <w:lang w:val="af-ZA"/>
        </w:rPr>
        <w:t>ն:</w:t>
      </w:r>
    </w:p>
    <w:p w:rsidR="00025E00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25E00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25E00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011 59 77 11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25E00" w:rsidRPr="00025E00" w:rsidRDefault="00025E00" w:rsidP="00025E00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025E00" w:rsidRPr="00EA309E" w:rsidRDefault="00025E00" w:rsidP="00025E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 </w:t>
      </w:r>
      <w:r w:rsidRPr="00025E00">
        <w:rPr>
          <w:rFonts w:ascii="GHEA Grapalat" w:hAnsi="GHEA Grapalat"/>
          <w:sz w:val="20"/>
          <w:lang w:val="af-ZA"/>
        </w:rPr>
        <w:t>m.ekizlaryan@dfa.am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025E00" w:rsidRDefault="00025E00" w:rsidP="00025E00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025E00" w:rsidRPr="00960651" w:rsidRDefault="00025E00" w:rsidP="00025E00">
      <w:pPr>
        <w:jc w:val="both"/>
        <w:rPr>
          <w:rFonts w:ascii="GHEA Grapalat" w:hAnsi="GHEA Grapalat"/>
          <w:sz w:val="20"/>
          <w:lang w:val="af-ZA"/>
        </w:rPr>
      </w:pPr>
    </w:p>
    <w:p w:rsidR="00025E00" w:rsidRPr="00025E00" w:rsidRDefault="00025E00" w:rsidP="00025E0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Հայաստանի զարգացման հիմնադրամ:</w:t>
      </w:r>
      <w:bookmarkStart w:id="0" w:name="_GoBack"/>
      <w:bookmarkEnd w:id="0"/>
    </w:p>
    <w:p w:rsidR="00784F02" w:rsidRPr="00025E00" w:rsidRDefault="00784F02">
      <w:pPr>
        <w:rPr>
          <w:lang w:val="af-ZA"/>
        </w:rPr>
      </w:pPr>
    </w:p>
    <w:sectPr w:rsidR="00784F02" w:rsidRPr="00025E00" w:rsidSect="005E0856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25E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25E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25E00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6"/>
    <w:rsid w:val="00025E00"/>
    <w:rsid w:val="00784F02"/>
    <w:rsid w:val="007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0796"/>
  <w15:chartTrackingRefBased/>
  <w15:docId w15:val="{F17A1519-B8D6-4947-8D13-7F2747F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25E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E0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25E00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025E0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025E00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,Char Char Char Char1,Char Char Char Char Char,Char Char1"/>
    <w:basedOn w:val="DefaultParagraphFont"/>
    <w:link w:val="BodyTextIndent"/>
    <w:rsid w:val="00025E0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25E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25E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25E00"/>
  </w:style>
  <w:style w:type="paragraph" w:styleId="Footer">
    <w:name w:val="footer"/>
    <w:basedOn w:val="Normal"/>
    <w:link w:val="FooterChar"/>
    <w:rsid w:val="00025E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25E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Ekizlaryan</dc:creator>
  <cp:keywords/>
  <dc:description/>
  <cp:lastModifiedBy>Marine Ekizlaryan</cp:lastModifiedBy>
  <cp:revision>2</cp:revision>
  <dcterms:created xsi:type="dcterms:W3CDTF">2018-01-23T08:25:00Z</dcterms:created>
  <dcterms:modified xsi:type="dcterms:W3CDTF">2018-01-23T08:33:00Z</dcterms:modified>
</cp:coreProperties>
</file>